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3E85BFF0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685D">
        <w:rPr>
          <w:rFonts w:ascii="Corbel" w:hAnsi="Corbel"/>
          <w:i/>
          <w:smallCaps/>
          <w:sz w:val="24"/>
          <w:szCs w:val="24"/>
        </w:rPr>
        <w:t>2019-2022</w:t>
      </w:r>
    </w:p>
    <w:p w14:paraId="0C409B9C" w14:textId="627D7511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E0685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0685D">
        <w:rPr>
          <w:rFonts w:ascii="Corbel" w:hAnsi="Corbel"/>
          <w:sz w:val="20"/>
          <w:szCs w:val="20"/>
        </w:rPr>
        <w:t>2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E/I/EP/C-1.2c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3A247679" w:rsidR="0085747A" w:rsidRPr="00FD02AF" w:rsidRDefault="00FD02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02A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4A6AB8E6" w:rsidR="00015B8F" w:rsidRPr="009C54AE" w:rsidRDefault="00FD0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FBE6754" w:rsidR="00015B8F" w:rsidRPr="009C54AE" w:rsidRDefault="00FD0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4955C778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77777777" w:rsidR="009C54AE" w:rsidRPr="00D42D51" w:rsidRDefault="00A536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 xml:space="preserve">Istnieje możliwość realizacji zajęć z wykorzystaniem platformy </w:t>
      </w:r>
      <w:proofErr w:type="spellStart"/>
      <w:r w:rsidRPr="00CB1C8E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CB1C8E">
        <w:rPr>
          <w:rFonts w:ascii="Corbel" w:hAnsi="Corbel"/>
          <w:b w:val="0"/>
          <w:smallCaps w:val="0"/>
          <w:szCs w:val="24"/>
        </w:rPr>
        <w:t>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177694F5" w:rsidR="0085747A" w:rsidRPr="009C54AE" w:rsidRDefault="00FD02AF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282AFAF6" w:rsidR="00C61DC5" w:rsidRPr="009C54AE" w:rsidRDefault="00FD02AF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49043A">
              <w:rPr>
                <w:rFonts w:ascii="Corbel" w:hAnsi="Corbel"/>
                <w:b w:val="0"/>
                <w:smallCaps w:val="0"/>
                <w:szCs w:val="24"/>
              </w:rPr>
              <w:t xml:space="preserve">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Golinowska S., Tarkowska E., Topińska I. (red.), Ubóstwo i wykluczenie społeczne: Badania, metody, wyniki,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IPiSS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>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Piketty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Wilkinson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R.,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Pikett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37368" w14:textId="77777777" w:rsidR="006E4501" w:rsidRDefault="006E4501" w:rsidP="00C16ABF">
      <w:pPr>
        <w:spacing w:after="0" w:line="240" w:lineRule="auto"/>
      </w:pPr>
      <w:r>
        <w:separator/>
      </w:r>
    </w:p>
  </w:endnote>
  <w:endnote w:type="continuationSeparator" w:id="0">
    <w:p w14:paraId="5A6C9FA0" w14:textId="77777777" w:rsidR="006E4501" w:rsidRDefault="006E45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617BB" w14:textId="77777777" w:rsidR="006E4501" w:rsidRDefault="006E4501" w:rsidP="00C16ABF">
      <w:pPr>
        <w:spacing w:after="0" w:line="240" w:lineRule="auto"/>
      </w:pPr>
      <w:r>
        <w:separator/>
      </w:r>
    </w:p>
  </w:footnote>
  <w:footnote w:type="continuationSeparator" w:id="0">
    <w:p w14:paraId="01EDE165" w14:textId="77777777" w:rsidR="006E4501" w:rsidRDefault="006E4501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70CC1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50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5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2AF"/>
    <w:rsid w:val="00FD503F"/>
    <w:rsid w:val="00FD7589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C31F0-2470-49A5-A4E8-87167427F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5C031D-89B3-4124-BF85-320AA027A1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1317</Words>
  <Characters>7907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2020-09-30T13:29:00Z</dcterms:created>
  <dcterms:modified xsi:type="dcterms:W3CDTF">2020-12-10T05:58:00Z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